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4056" w:rsidRPr="00B34056" w:rsidRDefault="00B34056" w:rsidP="00B34056">
      <w:pPr>
        <w:shd w:val="clear" w:color="auto" w:fill="FFFFFF"/>
        <w:spacing w:after="0" w:line="240" w:lineRule="auto"/>
        <w:jc w:val="center"/>
        <w:rPr>
          <w:rFonts w:ascii="Times New Roman" w:eastAsia="Times New Roman" w:hAnsi="Times New Roman" w:cs="Times New Roman"/>
          <w:b/>
          <w:bCs/>
          <w:sz w:val="28"/>
          <w:szCs w:val="28"/>
        </w:rPr>
      </w:pPr>
      <w:bookmarkStart w:id="0" w:name="_GoBack"/>
      <w:r w:rsidRPr="00B34056">
        <w:rPr>
          <w:rFonts w:ascii="Times New Roman" w:eastAsia="Times New Roman" w:hAnsi="Times New Roman" w:cs="Times New Roman"/>
          <w:b/>
          <w:bCs/>
          <w:sz w:val="28"/>
          <w:szCs w:val="28"/>
        </w:rPr>
        <w:t>ПОЛИТИКА</w:t>
      </w:r>
      <w:r w:rsidRPr="00B34056">
        <w:rPr>
          <w:rFonts w:ascii="Times New Roman" w:eastAsia="Times New Roman" w:hAnsi="Times New Roman" w:cs="Times New Roman"/>
          <w:b/>
          <w:bCs/>
          <w:sz w:val="28"/>
          <w:szCs w:val="28"/>
        </w:rPr>
        <w:br/>
        <w:t>МАОУ «Начальная общеобразовательная школа», Оренбургской области</w:t>
      </w:r>
      <w:r w:rsidRPr="00B34056">
        <w:rPr>
          <w:rFonts w:ascii="Times New Roman" w:eastAsia="Times New Roman" w:hAnsi="Times New Roman" w:cs="Times New Roman"/>
          <w:b/>
          <w:bCs/>
          <w:sz w:val="28"/>
          <w:szCs w:val="28"/>
        </w:rPr>
        <w:br/>
        <w:t xml:space="preserve">в отношении обработки персональных данных сотрудников, а также обучающихся и их законных представителей </w:t>
      </w:r>
    </w:p>
    <w:bookmarkEnd w:id="0" w:displacedByCustomXml="next"/>
    <w:sdt>
      <w:sdtPr>
        <w:rPr>
          <w:rFonts w:ascii="Times New Roman" w:eastAsiaTheme="minorHAnsi" w:hAnsi="Times New Roman" w:cs="Times New Roman"/>
          <w:color w:val="auto"/>
          <w:sz w:val="28"/>
          <w:szCs w:val="28"/>
          <w:lang w:eastAsia="en-US"/>
        </w:rPr>
        <w:id w:val="-231464355"/>
        <w:docPartObj>
          <w:docPartGallery w:val="Table of Contents"/>
          <w:docPartUnique/>
        </w:docPartObj>
      </w:sdtPr>
      <w:sdtEndPr>
        <w:rPr>
          <w:b/>
          <w:bCs/>
        </w:rPr>
      </w:sdtEndPr>
      <w:sdtContent>
        <w:p w:rsidR="00B34056" w:rsidRPr="00B34056" w:rsidRDefault="00B34056" w:rsidP="00B34056">
          <w:pPr>
            <w:pStyle w:val="a4"/>
            <w:rPr>
              <w:rFonts w:ascii="Times New Roman" w:hAnsi="Times New Roman" w:cs="Times New Roman"/>
              <w:sz w:val="28"/>
              <w:szCs w:val="28"/>
            </w:rPr>
          </w:pPr>
        </w:p>
        <w:p w:rsidR="00B34056" w:rsidRPr="00B34056" w:rsidRDefault="00B34056" w:rsidP="00B34056">
          <w:pPr>
            <w:pStyle w:val="11"/>
            <w:tabs>
              <w:tab w:val="left" w:pos="440"/>
              <w:tab w:val="right" w:leader="dot" w:pos="9345"/>
            </w:tabs>
            <w:rPr>
              <w:rFonts w:cs="Times New Roman"/>
              <w:noProof/>
              <w:szCs w:val="28"/>
            </w:rPr>
          </w:pPr>
          <w:r w:rsidRPr="00B34056">
            <w:rPr>
              <w:rFonts w:cs="Times New Roman"/>
              <w:szCs w:val="28"/>
            </w:rPr>
            <w:fldChar w:fldCharType="begin"/>
          </w:r>
          <w:r w:rsidRPr="00B34056">
            <w:rPr>
              <w:rFonts w:cs="Times New Roman"/>
              <w:szCs w:val="28"/>
            </w:rPr>
            <w:instrText xml:space="preserve"> TOC \o "1-3" \h \z \u </w:instrText>
          </w:r>
          <w:r w:rsidRPr="00B34056">
            <w:rPr>
              <w:rFonts w:cs="Times New Roman"/>
              <w:szCs w:val="28"/>
            </w:rPr>
            <w:fldChar w:fldCharType="separate"/>
          </w:r>
          <w:hyperlink w:anchor="_Toc492026504" w:history="1">
            <w:r w:rsidRPr="00B34056">
              <w:rPr>
                <w:rStyle w:val="a5"/>
                <w:rFonts w:eastAsia="Times New Roman" w:cs="Times New Roman"/>
                <w:noProof/>
                <w:szCs w:val="28"/>
                <w:lang w:eastAsia="ru-RU"/>
              </w:rPr>
              <w:t>1.</w:t>
            </w:r>
            <w:r w:rsidRPr="00B34056">
              <w:rPr>
                <w:rFonts w:cs="Times New Roman"/>
                <w:noProof/>
                <w:szCs w:val="28"/>
              </w:rPr>
              <w:tab/>
            </w:r>
            <w:r w:rsidRPr="00B34056">
              <w:rPr>
                <w:rStyle w:val="a5"/>
                <w:rFonts w:eastAsia="Times New Roman" w:cs="Times New Roman"/>
                <w:noProof/>
                <w:szCs w:val="28"/>
                <w:lang w:eastAsia="ru-RU"/>
              </w:rPr>
              <w:t>Общие положения</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_Toc492026504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1</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noProof/>
              <w:szCs w:val="28"/>
            </w:rPr>
          </w:pPr>
          <w:hyperlink w:anchor="_Toc492026505" w:history="1">
            <w:r w:rsidRPr="00B34056">
              <w:rPr>
                <w:rStyle w:val="a5"/>
                <w:rFonts w:eastAsia="Times New Roman" w:cs="Times New Roman"/>
                <w:noProof/>
                <w:szCs w:val="28"/>
                <w:lang w:eastAsia="ru-RU"/>
              </w:rPr>
              <w:t>2.</w:t>
            </w:r>
            <w:r w:rsidRPr="00B34056">
              <w:rPr>
                <w:rFonts w:cs="Times New Roman"/>
                <w:noProof/>
                <w:szCs w:val="28"/>
              </w:rPr>
              <w:tab/>
            </w:r>
            <w:r w:rsidRPr="00B34056">
              <w:rPr>
                <w:rStyle w:val="a5"/>
                <w:rFonts w:eastAsia="Times New Roman" w:cs="Times New Roman"/>
                <w:noProof/>
                <w:szCs w:val="28"/>
                <w:lang w:eastAsia="ru-RU"/>
              </w:rPr>
              <w:t>Понятие и состав персональных данных</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_Toc492026505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2</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noProof/>
              <w:szCs w:val="28"/>
            </w:rPr>
          </w:pPr>
          <w:hyperlink w:anchor="_Toc492026506" w:history="1">
            <w:r w:rsidRPr="00B34056">
              <w:rPr>
                <w:rStyle w:val="a5"/>
                <w:rFonts w:eastAsia="Times New Roman" w:cs="Times New Roman"/>
                <w:noProof/>
                <w:szCs w:val="28"/>
                <w:lang w:eastAsia="ru-RU"/>
              </w:rPr>
              <w:t>3.</w:t>
            </w:r>
            <w:r w:rsidRPr="00B34056">
              <w:rPr>
                <w:rFonts w:cs="Times New Roman"/>
                <w:noProof/>
                <w:szCs w:val="28"/>
              </w:rPr>
              <w:tab/>
            </w:r>
            <w:r w:rsidRPr="00B34056">
              <w:rPr>
                <w:rStyle w:val="a5"/>
                <w:rFonts w:eastAsia="Times New Roman" w:cs="Times New Roman"/>
                <w:noProof/>
                <w:szCs w:val="28"/>
                <w:lang w:eastAsia="ru-RU"/>
              </w:rPr>
              <w:t>Принципы обработки персональных данных Субъекта</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_Toc492026506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3</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noProof/>
              <w:szCs w:val="28"/>
            </w:rPr>
          </w:pPr>
          <w:hyperlink w:anchor="_Toc492026507" w:history="1">
            <w:r w:rsidRPr="00B34056">
              <w:rPr>
                <w:rStyle w:val="a5"/>
                <w:rFonts w:eastAsia="Times New Roman" w:cs="Times New Roman"/>
                <w:noProof/>
                <w:szCs w:val="28"/>
                <w:lang w:eastAsia="ru-RU"/>
              </w:rPr>
              <w:t>4.</w:t>
            </w:r>
            <w:r w:rsidRPr="00B34056">
              <w:rPr>
                <w:rFonts w:cs="Times New Roman"/>
                <w:noProof/>
                <w:szCs w:val="28"/>
              </w:rPr>
              <w:tab/>
            </w:r>
            <w:r w:rsidRPr="00B34056">
              <w:rPr>
                <w:rStyle w:val="a5"/>
                <w:rFonts w:eastAsia="Times New Roman" w:cs="Times New Roman"/>
                <w:noProof/>
                <w:szCs w:val="28"/>
                <w:lang w:eastAsia="ru-RU"/>
              </w:rPr>
              <w:t>Обязанности Учреждения</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_Toc492026507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4</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noProof/>
              <w:szCs w:val="28"/>
            </w:rPr>
          </w:pPr>
          <w:hyperlink w:anchor="_Toc492026508" w:history="1">
            <w:r w:rsidRPr="00B34056">
              <w:rPr>
                <w:rStyle w:val="a5"/>
                <w:rFonts w:eastAsia="Times New Roman" w:cs="Times New Roman"/>
                <w:noProof/>
                <w:szCs w:val="28"/>
                <w:lang w:eastAsia="ru-RU"/>
              </w:rPr>
              <w:t>5.</w:t>
            </w:r>
            <w:r w:rsidRPr="00B34056">
              <w:rPr>
                <w:rFonts w:cs="Times New Roman"/>
                <w:noProof/>
                <w:szCs w:val="28"/>
              </w:rPr>
              <w:tab/>
            </w:r>
            <w:r w:rsidRPr="00B34056">
              <w:rPr>
                <w:rStyle w:val="a5"/>
                <w:rFonts w:eastAsia="Times New Roman" w:cs="Times New Roman"/>
                <w:noProof/>
                <w:szCs w:val="28"/>
                <w:lang w:eastAsia="ru-RU"/>
              </w:rPr>
              <w:t>Права Субъекта</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_Toc492026508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5</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noProof/>
              <w:szCs w:val="28"/>
            </w:rPr>
          </w:pPr>
          <w:hyperlink w:anchor="_Toc492026509" w:history="1">
            <w:r w:rsidRPr="00B34056">
              <w:rPr>
                <w:rStyle w:val="a5"/>
                <w:rFonts w:eastAsia="Times New Roman" w:cs="Times New Roman"/>
                <w:noProof/>
                <w:szCs w:val="28"/>
                <w:lang w:eastAsia="ru-RU"/>
              </w:rPr>
              <w:t>6.</w:t>
            </w:r>
            <w:r w:rsidRPr="00B34056">
              <w:rPr>
                <w:rFonts w:cs="Times New Roman"/>
                <w:noProof/>
                <w:szCs w:val="28"/>
              </w:rPr>
              <w:tab/>
            </w:r>
            <w:r w:rsidRPr="00B34056">
              <w:rPr>
                <w:rStyle w:val="a5"/>
                <w:rFonts w:eastAsia="Times New Roman" w:cs="Times New Roman"/>
                <w:noProof/>
                <w:szCs w:val="28"/>
                <w:lang w:eastAsia="ru-RU"/>
              </w:rPr>
              <w:t>Доступ к персональным данным Субъекта</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_Toc492026509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5</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noProof/>
              <w:szCs w:val="28"/>
            </w:rPr>
          </w:pPr>
          <w:hyperlink w:anchor="_Toc492026510" w:history="1">
            <w:r w:rsidRPr="00B34056">
              <w:rPr>
                <w:rStyle w:val="a5"/>
                <w:rFonts w:eastAsia="Times New Roman" w:cs="Times New Roman"/>
                <w:bCs/>
                <w:noProof/>
                <w:szCs w:val="28"/>
                <w:lang w:eastAsia="ru-RU"/>
              </w:rPr>
              <w:t>7.</w:t>
            </w:r>
            <w:r w:rsidRPr="00B34056">
              <w:rPr>
                <w:rFonts w:cs="Times New Roman"/>
                <w:noProof/>
                <w:szCs w:val="28"/>
              </w:rPr>
              <w:tab/>
            </w:r>
            <w:r w:rsidRPr="00B34056">
              <w:rPr>
                <w:rStyle w:val="a5"/>
                <w:rFonts w:cs="Times New Roman"/>
                <w:noProof/>
                <w:szCs w:val="28"/>
                <w:lang w:eastAsia="ru-RU"/>
              </w:rPr>
              <w:t>Защита персональных данных</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_Toc492026510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6</w:t>
            </w:r>
            <w:r w:rsidRPr="00B34056">
              <w:rPr>
                <w:rFonts w:cs="Times New Roman"/>
                <w:noProof/>
                <w:webHidden/>
                <w:szCs w:val="28"/>
              </w:rPr>
              <w:fldChar w:fldCharType="end"/>
            </w:r>
          </w:hyperlink>
        </w:p>
        <w:p w:rsidR="00B34056" w:rsidRPr="00B34056" w:rsidRDefault="00B34056" w:rsidP="00B34056">
          <w:pPr>
            <w:pStyle w:val="11"/>
            <w:tabs>
              <w:tab w:val="left" w:pos="440"/>
              <w:tab w:val="right" w:leader="dot" w:pos="9345"/>
            </w:tabs>
            <w:rPr>
              <w:rFonts w:cs="Times New Roman"/>
              <w:szCs w:val="28"/>
            </w:rPr>
          </w:pPr>
          <w:hyperlink w:anchor="_Toc492026511" w:history="1">
            <w:r w:rsidRPr="00B34056">
              <w:rPr>
                <w:rStyle w:val="a5"/>
                <w:rFonts w:eastAsia="Times New Roman" w:cs="Times New Roman"/>
                <w:noProof/>
                <w:szCs w:val="28"/>
                <w:lang w:eastAsia="ru-RU"/>
              </w:rPr>
              <w:t>8.</w:t>
            </w:r>
            <w:r w:rsidRPr="00B34056">
              <w:rPr>
                <w:rFonts w:cs="Times New Roman"/>
                <w:noProof/>
                <w:szCs w:val="28"/>
              </w:rPr>
              <w:tab/>
            </w:r>
            <w:r w:rsidRPr="00B34056">
              <w:rPr>
                <w:rStyle w:val="a5"/>
                <w:rFonts w:eastAsia="Times New Roman" w:cs="Times New Roman"/>
                <w:noProof/>
                <w:szCs w:val="28"/>
                <w:lang w:eastAsia="ru-RU"/>
              </w:rPr>
              <w:t>Ответственность за разглашение персональных данных и нарушение</w:t>
            </w:r>
            <w:r w:rsidRPr="00B34056">
              <w:rPr>
                <w:rFonts w:cs="Times New Roman"/>
                <w:noProof/>
                <w:webHidden/>
                <w:szCs w:val="28"/>
              </w:rPr>
              <w:tab/>
            </w:r>
            <w:r w:rsidRPr="00B34056">
              <w:rPr>
                <w:rFonts w:cs="Times New Roman"/>
                <w:noProof/>
                <w:webHidden/>
                <w:szCs w:val="28"/>
              </w:rPr>
              <w:fldChar w:fldCharType="begin"/>
            </w:r>
            <w:r w:rsidRPr="00B34056">
              <w:rPr>
                <w:rFonts w:cs="Times New Roman"/>
                <w:noProof/>
                <w:webHidden/>
                <w:szCs w:val="28"/>
              </w:rPr>
              <w:instrText xml:space="preserve"> PAGEREF _Toc492026511 \h </w:instrText>
            </w:r>
            <w:r w:rsidRPr="00B34056">
              <w:rPr>
                <w:rFonts w:cs="Times New Roman"/>
                <w:noProof/>
                <w:webHidden/>
                <w:szCs w:val="28"/>
              </w:rPr>
            </w:r>
            <w:r w:rsidRPr="00B34056">
              <w:rPr>
                <w:rFonts w:cs="Times New Roman"/>
                <w:noProof/>
                <w:webHidden/>
                <w:szCs w:val="28"/>
              </w:rPr>
              <w:fldChar w:fldCharType="separate"/>
            </w:r>
            <w:r w:rsidRPr="00B34056">
              <w:rPr>
                <w:rFonts w:cs="Times New Roman"/>
                <w:noProof/>
                <w:webHidden/>
                <w:szCs w:val="28"/>
              </w:rPr>
              <w:t>8</w:t>
            </w:r>
            <w:r w:rsidRPr="00B34056">
              <w:rPr>
                <w:rFonts w:cs="Times New Roman"/>
                <w:noProof/>
                <w:webHidden/>
                <w:szCs w:val="28"/>
              </w:rPr>
              <w:fldChar w:fldCharType="end"/>
            </w:r>
          </w:hyperlink>
          <w:r w:rsidRPr="00B34056">
            <w:rPr>
              <w:rFonts w:cs="Times New Roman"/>
              <w:bCs/>
              <w:szCs w:val="28"/>
            </w:rPr>
            <w:fldChar w:fldCharType="end"/>
          </w:r>
        </w:p>
      </w:sdtContent>
    </w:sdt>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1" w:name="_Toc492026504"/>
      <w:r w:rsidRPr="00B34056">
        <w:rPr>
          <w:rFonts w:ascii="Times New Roman" w:eastAsia="Times New Roman" w:hAnsi="Times New Roman" w:cs="Times New Roman"/>
          <w:b/>
          <w:color w:val="auto"/>
          <w:sz w:val="28"/>
          <w:szCs w:val="28"/>
          <w:lang w:eastAsia="ru-RU"/>
        </w:rPr>
        <w:t>Общие положения</w:t>
      </w:r>
      <w:bookmarkEnd w:id="1"/>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sz w:val="28"/>
          <w:szCs w:val="28"/>
        </w:rPr>
      </w:pPr>
      <w:proofErr w:type="gramStart"/>
      <w:r w:rsidRPr="00B34056">
        <w:rPr>
          <w:rFonts w:ascii="Times New Roman" w:eastAsia="Times New Roman" w:hAnsi="Times New Roman" w:cs="Times New Roman"/>
          <w:sz w:val="28"/>
          <w:szCs w:val="28"/>
        </w:rPr>
        <w:t>Настоящая Политика разработана на основании Конституции РФ, Гражданского Кодекса РФ, Трудового Кодекса РФ, и в соответствии с требованиями Федерального закона от 27 июля 2006 г. №152-ФЗ «О персональных данных», Постановления Правительства РФ от 21.03.2012 N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w:t>
      </w:r>
      <w:proofErr w:type="gramEnd"/>
      <w:r w:rsidRPr="00B34056">
        <w:rPr>
          <w:rFonts w:ascii="Times New Roman" w:eastAsia="Times New Roman" w:hAnsi="Times New Roman" w:cs="Times New Roman"/>
          <w:sz w:val="28"/>
          <w:szCs w:val="28"/>
        </w:rPr>
        <w:t>, операторами, являющимися государственными или муниципальными   органами».</w:t>
      </w:r>
      <w:r w:rsidRPr="00B34056">
        <w:rPr>
          <w:rFonts w:ascii="Times New Roman" w:eastAsia="Times New Roman" w:hAnsi="Times New Roman" w:cs="Times New Roman"/>
          <w:sz w:val="28"/>
          <w:szCs w:val="28"/>
        </w:rPr>
        <w:br/>
      </w:r>
      <w:r w:rsidRPr="00B34056">
        <w:rPr>
          <w:rFonts w:ascii="Times New Roman" w:eastAsia="Times New Roman" w:hAnsi="Times New Roman" w:cs="Times New Roman"/>
          <w:bCs/>
          <w:sz w:val="28"/>
          <w:szCs w:val="28"/>
        </w:rPr>
        <w:t>Цель данной Политики</w:t>
      </w:r>
      <w:r w:rsidRPr="00B34056">
        <w:rPr>
          <w:rFonts w:ascii="Times New Roman" w:eastAsia="Times New Roman" w:hAnsi="Times New Roman" w:cs="Times New Roman"/>
          <w:sz w:val="28"/>
          <w:szCs w:val="28"/>
        </w:rPr>
        <w:t> — обеспечение прав граждан при обработке их персональных данных, и принятие мер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 Субъектов.</w:t>
      </w:r>
      <w:r w:rsidRPr="00B34056">
        <w:rPr>
          <w:rFonts w:ascii="Times New Roman" w:eastAsia="Times New Roman" w:hAnsi="Times New Roman" w:cs="Times New Roman"/>
          <w:sz w:val="28"/>
          <w:szCs w:val="28"/>
        </w:rPr>
        <w:br/>
        <w:t xml:space="preserve">Персональные данные могут обрабатываться только для целей, непосредственно связанных с деятельностью муниципального  автономного образовательного  учреждения «Начальная общеобразовательная школа </w:t>
      </w:r>
      <w:proofErr w:type="spellStart"/>
      <w:r w:rsidRPr="00B34056">
        <w:rPr>
          <w:rFonts w:ascii="Times New Roman" w:eastAsia="Times New Roman" w:hAnsi="Times New Roman" w:cs="Times New Roman"/>
          <w:sz w:val="28"/>
          <w:szCs w:val="28"/>
        </w:rPr>
        <w:t>Кувандыкского</w:t>
      </w:r>
      <w:proofErr w:type="spellEnd"/>
      <w:r w:rsidRPr="00B34056">
        <w:rPr>
          <w:rFonts w:ascii="Times New Roman" w:eastAsia="Times New Roman" w:hAnsi="Times New Roman" w:cs="Times New Roman"/>
          <w:sz w:val="28"/>
          <w:szCs w:val="28"/>
        </w:rPr>
        <w:t xml:space="preserve"> городского округа» (далее — Учреждение), в частности </w:t>
      </w:r>
      <w:proofErr w:type="gramStart"/>
      <w:r w:rsidRPr="00B34056">
        <w:rPr>
          <w:rFonts w:ascii="Times New Roman" w:eastAsia="Times New Roman" w:hAnsi="Times New Roman" w:cs="Times New Roman"/>
          <w:sz w:val="28"/>
          <w:szCs w:val="28"/>
        </w:rPr>
        <w:t>для</w:t>
      </w:r>
      <w:proofErr w:type="gramEnd"/>
      <w:r w:rsidRPr="00B34056">
        <w:rPr>
          <w:rFonts w:ascii="Times New Roman" w:eastAsia="Times New Roman" w:hAnsi="Times New Roman" w:cs="Times New Roman"/>
          <w:sz w:val="28"/>
          <w:szCs w:val="28"/>
        </w:rPr>
        <w:t>:</w:t>
      </w:r>
    </w:p>
    <w:p w:rsidR="00B34056" w:rsidRPr="00B34056" w:rsidRDefault="00B34056" w:rsidP="00B34056">
      <w:pPr>
        <w:numPr>
          <w:ilvl w:val="0"/>
          <w:numId w:val="1"/>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t>предоставления образовательных услуг;</w:t>
      </w:r>
    </w:p>
    <w:p w:rsidR="00B34056" w:rsidRPr="00B34056" w:rsidRDefault="00B34056" w:rsidP="00B34056">
      <w:pPr>
        <w:numPr>
          <w:ilvl w:val="0"/>
          <w:numId w:val="1"/>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t>организации и проведения ВПР, формирования статистических отчетов, наградных материалов;</w:t>
      </w:r>
    </w:p>
    <w:p w:rsidR="00B34056" w:rsidRPr="00B34056" w:rsidRDefault="00B34056" w:rsidP="00B34056">
      <w:pPr>
        <w:numPr>
          <w:ilvl w:val="0"/>
          <w:numId w:val="1"/>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t>предоставления материалов в пенсионный фонд РФ, в органы здравоохранения (для прохождения медицинских осмотров);</w:t>
      </w:r>
    </w:p>
    <w:p w:rsidR="00B34056" w:rsidRPr="00B34056" w:rsidRDefault="00B34056" w:rsidP="00B34056">
      <w:pPr>
        <w:numPr>
          <w:ilvl w:val="0"/>
          <w:numId w:val="1"/>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t>проведения олимпиад, консультационных семинаров; направление на обучение; направление работ сотрудников (обучающихся) на конкурсы;</w:t>
      </w:r>
    </w:p>
    <w:p w:rsidR="00B34056" w:rsidRPr="00B34056" w:rsidRDefault="00B34056" w:rsidP="00B34056">
      <w:pPr>
        <w:numPr>
          <w:ilvl w:val="0"/>
          <w:numId w:val="1"/>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lastRenderedPageBreak/>
        <w:t>ведения электронного дневника и электронного журнала успеваемости учащихся;</w:t>
      </w:r>
    </w:p>
    <w:p w:rsidR="00B34056" w:rsidRPr="00B34056" w:rsidRDefault="00B34056" w:rsidP="00B34056">
      <w:pPr>
        <w:numPr>
          <w:ilvl w:val="0"/>
          <w:numId w:val="1"/>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t>ведение сайта.</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sz w:val="28"/>
          <w:szCs w:val="28"/>
        </w:rPr>
        <w:t>Учреждение собирает данные только в объеме, необходимом для достижения выше названных целей.</w:t>
      </w:r>
      <w:r w:rsidRPr="00B34056">
        <w:rPr>
          <w:rFonts w:ascii="Times New Roman" w:eastAsia="Times New Roman" w:hAnsi="Times New Roman" w:cs="Times New Roman"/>
          <w:sz w:val="28"/>
          <w:szCs w:val="28"/>
        </w:rPr>
        <w:br/>
        <w:t>Передача третьим лицам персональных данных без письменного согласия Субъекта персональных данных (далее — Субъект) допускается только с письменного согласия субъекта персональных данных, для обучающихся с письменного согласия их законных представителей.</w:t>
      </w:r>
      <w:r w:rsidRPr="00B34056">
        <w:rPr>
          <w:rFonts w:ascii="Times New Roman" w:eastAsia="Times New Roman" w:hAnsi="Times New Roman" w:cs="Times New Roman"/>
          <w:sz w:val="28"/>
          <w:szCs w:val="28"/>
        </w:rPr>
        <w:br/>
        <w:t>Режим конфиденциальности персональных данных снимается в случаях обезличивания или включения их в общедоступные источники персональных данных, если иное не определено законом.</w:t>
      </w:r>
      <w:r w:rsidRPr="00B34056">
        <w:rPr>
          <w:rFonts w:ascii="Times New Roman" w:eastAsia="Times New Roman" w:hAnsi="Times New Roman" w:cs="Times New Roman"/>
          <w:sz w:val="28"/>
          <w:szCs w:val="28"/>
        </w:rPr>
        <w:br/>
        <w:t>Сотрудники, в обязанность которых входит обработка персональных данных Субъекта,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 а также настоящей Политикой.</w:t>
      </w:r>
      <w:r w:rsidRPr="00B34056">
        <w:rPr>
          <w:rFonts w:ascii="Times New Roman" w:eastAsia="Times New Roman" w:hAnsi="Times New Roman" w:cs="Times New Roman"/>
          <w:sz w:val="28"/>
          <w:szCs w:val="28"/>
        </w:rPr>
        <w:br/>
        <w:t>Персональные данные не могут быть использованы в целях причинения имущественного и морального вреда гражданам, затруднения реализации прав и свобод граждан Российской Федерации. Ограничение прав граждан Российской Федерации на основе использования информации об их социальном происхождении, о расовой, национальной, языковой, религиозной и партийной принадлежности запрещено и карается в соответствии с законодательством.</w:t>
      </w:r>
      <w:r w:rsidRPr="00B34056">
        <w:rPr>
          <w:rFonts w:ascii="Times New Roman" w:eastAsia="Times New Roman" w:hAnsi="Times New Roman" w:cs="Times New Roman"/>
          <w:sz w:val="28"/>
          <w:szCs w:val="28"/>
        </w:rPr>
        <w:br/>
        <w:t>Юридические и физические лица, в соответствии со своими полномочиями владеющие информацией о гражданах, получающие и использующие ее, несут ответственность в соответствии с законодательством Российской Федерации за нарушение режима защиты, обработки и порядка использования этой информации.</w:t>
      </w:r>
      <w:r w:rsidRPr="00B34056">
        <w:rPr>
          <w:rFonts w:ascii="Times New Roman" w:eastAsia="Times New Roman" w:hAnsi="Times New Roman" w:cs="Times New Roman"/>
          <w:sz w:val="28"/>
          <w:szCs w:val="28"/>
        </w:rPr>
        <w:br/>
        <w:t>Настоящая политика является обязательным для исполнения всеми сотрудниками, имеющими доступ к персональным данным Субъекта.</w:t>
      </w:r>
      <w:r w:rsidRPr="00B34056">
        <w:rPr>
          <w:rFonts w:ascii="Times New Roman" w:eastAsia="Times New Roman" w:hAnsi="Times New Roman" w:cs="Times New Roman"/>
          <w:sz w:val="28"/>
          <w:szCs w:val="28"/>
        </w:rPr>
        <w:br/>
      </w:r>
      <w:r w:rsidRPr="00B34056">
        <w:rPr>
          <w:rFonts w:ascii="Times New Roman" w:eastAsia="Times New Roman" w:hAnsi="Times New Roman" w:cs="Times New Roman"/>
          <w:bCs/>
          <w:sz w:val="28"/>
          <w:szCs w:val="28"/>
        </w:rPr>
        <w:t>Правовое основание защиты персональных данных:</w:t>
      </w:r>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hyperlink r:id="rId5" w:tgtFrame="_blank" w:history="1">
        <w:r w:rsidRPr="00B34056">
          <w:rPr>
            <w:rFonts w:ascii="Times New Roman" w:eastAsia="Times New Roman" w:hAnsi="Times New Roman" w:cs="Times New Roman"/>
            <w:bCs/>
            <w:sz w:val="28"/>
            <w:szCs w:val="28"/>
          </w:rPr>
          <w:t>Федеральный закон «О персональных данных» от 27 июля 2006 года № 152-ФЗ</w:t>
        </w:r>
      </w:hyperlink>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hAnsi="Times New Roman" w:cs="Times New Roman"/>
          <w:sz w:val="28"/>
          <w:szCs w:val="28"/>
        </w:rPr>
        <w:t>Указ Президента РФ от 06.03.1997 N 188 (ред. от 13.07.2015) "Об утверждении Перечня сведений конфиденциального характера"</w:t>
      </w:r>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r w:rsidRPr="00B34056">
        <w:rPr>
          <w:rFonts w:ascii="Times New Roman" w:hAnsi="Times New Roman" w:cs="Times New Roman"/>
          <w:sz w:val="28"/>
          <w:szCs w:val="28"/>
        </w:rPr>
        <w:t>Постановление Правительства РФ от 06.07.2008 N 512 (ред. от 27.12.2012) "Об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hyperlink r:id="rId6" w:tgtFrame="_blank" w:history="1">
        <w:r w:rsidRPr="00B34056">
          <w:rPr>
            <w:rFonts w:ascii="Times New Roman" w:eastAsia="Times New Roman" w:hAnsi="Times New Roman" w:cs="Times New Roman"/>
            <w:bCs/>
            <w:sz w:val="28"/>
            <w:szCs w:val="28"/>
          </w:rPr>
          <w:t>Постановление Правительства Российской Федерации от 15 сентября 2008 года № 687 «Об утверждении Положения об особенностях обработки персональных данных, осуществляемой без использования средств автоматизации»</w:t>
        </w:r>
      </w:hyperlink>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hyperlink r:id="rId7" w:tgtFrame="_blank" w:history="1">
        <w:r w:rsidRPr="00B34056">
          <w:rPr>
            <w:rFonts w:ascii="Times New Roman" w:eastAsia="Times New Roman" w:hAnsi="Times New Roman" w:cs="Times New Roman"/>
            <w:bCs/>
            <w:sz w:val="28"/>
            <w:szCs w:val="28"/>
          </w:rPr>
          <w:t>Федеральный закон «Об информации, информационных технологиях и о защите информации» от 27 июля 2006 года № 149-ФЗ.</w:t>
        </w:r>
      </w:hyperlink>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hyperlink r:id="rId8" w:tgtFrame="_blank" w:history="1">
        <w:r w:rsidRPr="00B34056">
          <w:rPr>
            <w:rFonts w:ascii="Times New Roman" w:eastAsia="Times New Roman" w:hAnsi="Times New Roman" w:cs="Times New Roman"/>
            <w:bCs/>
            <w:sz w:val="28"/>
            <w:szCs w:val="28"/>
          </w:rPr>
          <w:t xml:space="preserve">Приказ ФСТЭК России, ФСБ России, </w:t>
        </w:r>
        <w:proofErr w:type="spellStart"/>
        <w:r w:rsidRPr="00B34056">
          <w:rPr>
            <w:rFonts w:ascii="Times New Roman" w:eastAsia="Times New Roman" w:hAnsi="Times New Roman" w:cs="Times New Roman"/>
            <w:bCs/>
            <w:sz w:val="28"/>
            <w:szCs w:val="28"/>
          </w:rPr>
          <w:t>Мининформсвязи</w:t>
        </w:r>
        <w:proofErr w:type="spellEnd"/>
        <w:r w:rsidRPr="00B34056">
          <w:rPr>
            <w:rFonts w:ascii="Times New Roman" w:eastAsia="Times New Roman" w:hAnsi="Times New Roman" w:cs="Times New Roman"/>
            <w:bCs/>
            <w:sz w:val="28"/>
            <w:szCs w:val="28"/>
          </w:rPr>
          <w:t xml:space="preserve"> России от 13 февраля 2008 года № 55/86/20 «Об утверждении порядка проведения классификации информационных систем персональных данных».</w:t>
        </w:r>
      </w:hyperlink>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hyperlink r:id="rId9" w:tgtFrame="_blank" w:history="1">
        <w:r w:rsidRPr="00B34056">
          <w:rPr>
            <w:rFonts w:ascii="Times New Roman" w:eastAsia="Times New Roman" w:hAnsi="Times New Roman" w:cs="Times New Roman"/>
            <w:bCs/>
            <w:sz w:val="28"/>
            <w:szCs w:val="28"/>
          </w:rPr>
          <w:t xml:space="preserve">Письмо </w:t>
        </w:r>
        <w:proofErr w:type="spellStart"/>
        <w:r w:rsidRPr="00B34056">
          <w:rPr>
            <w:rFonts w:ascii="Times New Roman" w:eastAsia="Times New Roman" w:hAnsi="Times New Roman" w:cs="Times New Roman"/>
            <w:bCs/>
            <w:sz w:val="28"/>
            <w:szCs w:val="28"/>
          </w:rPr>
          <w:t>Рособразования</w:t>
        </w:r>
        <w:proofErr w:type="spellEnd"/>
        <w:r w:rsidRPr="00B34056">
          <w:rPr>
            <w:rFonts w:ascii="Times New Roman" w:eastAsia="Times New Roman" w:hAnsi="Times New Roman" w:cs="Times New Roman"/>
            <w:bCs/>
            <w:sz w:val="28"/>
            <w:szCs w:val="28"/>
          </w:rPr>
          <w:t xml:space="preserve"> от 3 сентября 2008 года № 17-02-09/185 «О предоставлении уведомлений об обработке персональных данных»</w:t>
        </w:r>
      </w:hyperlink>
    </w:p>
    <w:p w:rsidR="00B34056" w:rsidRPr="00B34056" w:rsidRDefault="00B34056" w:rsidP="00B34056">
      <w:pPr>
        <w:numPr>
          <w:ilvl w:val="0"/>
          <w:numId w:val="2"/>
        </w:numPr>
        <w:shd w:val="clear" w:color="auto" w:fill="FFFFFF"/>
        <w:tabs>
          <w:tab w:val="clear" w:pos="720"/>
          <w:tab w:val="num" w:pos="851"/>
        </w:tabs>
        <w:spacing w:after="0" w:line="240" w:lineRule="auto"/>
        <w:ind w:left="0" w:right="57" w:firstLine="709"/>
        <w:jc w:val="both"/>
        <w:rPr>
          <w:rFonts w:ascii="Times New Roman" w:eastAsia="Times New Roman" w:hAnsi="Times New Roman" w:cs="Times New Roman"/>
          <w:sz w:val="28"/>
          <w:szCs w:val="28"/>
        </w:rPr>
      </w:pPr>
      <w:hyperlink r:id="rId10" w:tgtFrame="_blank" w:history="1">
        <w:r w:rsidRPr="00B34056">
          <w:rPr>
            <w:rFonts w:ascii="Times New Roman" w:eastAsia="Times New Roman" w:hAnsi="Times New Roman" w:cs="Times New Roman"/>
            <w:bCs/>
            <w:sz w:val="28"/>
            <w:szCs w:val="28"/>
          </w:rPr>
          <w:t xml:space="preserve">Письмо </w:t>
        </w:r>
        <w:proofErr w:type="spellStart"/>
        <w:r w:rsidRPr="00B34056">
          <w:rPr>
            <w:rFonts w:ascii="Times New Roman" w:eastAsia="Times New Roman" w:hAnsi="Times New Roman" w:cs="Times New Roman"/>
            <w:bCs/>
            <w:sz w:val="28"/>
            <w:szCs w:val="28"/>
          </w:rPr>
          <w:t>Рособразования</w:t>
        </w:r>
        <w:proofErr w:type="spellEnd"/>
        <w:r w:rsidRPr="00B34056">
          <w:rPr>
            <w:rFonts w:ascii="Times New Roman" w:eastAsia="Times New Roman" w:hAnsi="Times New Roman" w:cs="Times New Roman"/>
            <w:bCs/>
            <w:sz w:val="28"/>
            <w:szCs w:val="28"/>
          </w:rPr>
          <w:t xml:space="preserve"> от 27 июля 2009 года № 17-110 «Об обеспечении защиты персональных данных»</w:t>
        </w:r>
      </w:hyperlink>
    </w:p>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2" w:name="_Toc492026505"/>
      <w:r w:rsidRPr="00B34056">
        <w:rPr>
          <w:rFonts w:ascii="Times New Roman" w:eastAsia="Times New Roman" w:hAnsi="Times New Roman" w:cs="Times New Roman"/>
          <w:b/>
          <w:color w:val="auto"/>
          <w:sz w:val="28"/>
          <w:szCs w:val="28"/>
          <w:lang w:eastAsia="ru-RU"/>
        </w:rPr>
        <w:t>Понятие и состав персональных данных</w:t>
      </w:r>
      <w:bookmarkEnd w:id="2"/>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 xml:space="preserve">Персональные данные – любая информация, относящаяся прямо или косвенно к определенному или определяемому физическому лицу (далее – Субъекту). К персональным данным Субъекта, которые </w:t>
      </w:r>
      <w:proofErr w:type="gramStart"/>
      <w:r w:rsidRPr="00B34056">
        <w:rPr>
          <w:rFonts w:ascii="Times New Roman" w:eastAsia="Times New Roman" w:hAnsi="Times New Roman" w:cs="Times New Roman"/>
          <w:bCs/>
          <w:sz w:val="28"/>
          <w:szCs w:val="28"/>
        </w:rPr>
        <w:t>обрабатывает Учреждение относятся</w:t>
      </w:r>
      <w:proofErr w:type="gramEnd"/>
      <w:r w:rsidRPr="00B34056">
        <w:rPr>
          <w:rFonts w:ascii="Times New Roman" w:eastAsia="Times New Roman" w:hAnsi="Times New Roman" w:cs="Times New Roman"/>
          <w:bCs/>
          <w:sz w:val="28"/>
          <w:szCs w:val="28"/>
        </w:rPr>
        <w:t>:</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фамилия, имя, отчество;</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адрес места жительства;</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паспортные данные;</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данные свидетельства о рождении;</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контактный телефон;</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результаты успеваемости и тестирования;</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номер класса;</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данные страхового свидетельства;</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данные о трудовой деятельности;</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биометрические данные (фотографическая карточка);</w:t>
      </w:r>
    </w:p>
    <w:p w:rsidR="00B34056" w:rsidRPr="00B34056" w:rsidRDefault="00B34056" w:rsidP="00B34056">
      <w:pPr>
        <w:pStyle w:val="a3"/>
        <w:numPr>
          <w:ilvl w:val="0"/>
          <w:numId w:val="3"/>
        </w:numPr>
        <w:shd w:val="clear" w:color="auto" w:fill="FFFFFF"/>
        <w:spacing w:after="0" w:line="240" w:lineRule="auto"/>
        <w:ind w:left="1134" w:right="57"/>
        <w:jc w:val="both"/>
        <w:rPr>
          <w:rFonts w:eastAsia="Times New Roman" w:cs="Times New Roman"/>
          <w:bCs/>
          <w:szCs w:val="28"/>
          <w:lang w:eastAsia="ru-RU"/>
        </w:rPr>
      </w:pPr>
      <w:r w:rsidRPr="00B34056">
        <w:rPr>
          <w:rFonts w:eastAsia="Times New Roman" w:cs="Times New Roman"/>
          <w:bCs/>
          <w:szCs w:val="28"/>
          <w:lang w:eastAsia="ru-RU"/>
        </w:rPr>
        <w:t>иная необходимая информация, которую Субъект добровольно сообщает о себе для получения услуг, предоставляемых Учреждением, если ее обработка не запрещена законом.</w:t>
      </w:r>
    </w:p>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3" w:name="_Toc492026506"/>
      <w:r w:rsidRPr="00B34056">
        <w:rPr>
          <w:rFonts w:ascii="Times New Roman" w:eastAsia="Times New Roman" w:hAnsi="Times New Roman" w:cs="Times New Roman"/>
          <w:b/>
          <w:color w:val="auto"/>
          <w:sz w:val="28"/>
          <w:szCs w:val="28"/>
          <w:lang w:eastAsia="ru-RU"/>
        </w:rPr>
        <w:t>Принципы обработки персональных данных Субъекта</w:t>
      </w:r>
      <w:bookmarkEnd w:id="3"/>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proofErr w:type="gramStart"/>
      <w:r w:rsidRPr="00B34056">
        <w:rPr>
          <w:rFonts w:ascii="Times New Roman" w:eastAsia="Times New Roman" w:hAnsi="Times New Roman" w:cs="Times New Roman"/>
          <w:bCs/>
          <w:sz w:val="28"/>
          <w:szCs w:val="28"/>
        </w:rPr>
        <w:t>Обработка персональных данных – любое действие (операция) или совокупность действий,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Учреждение ведет обработку персональных данных Субъекта с использованием средств автоматизации (автоматизированная обработка), и без использования таких средств (неавтоматизированная обработка).</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Обработка персональных данных должна осуществляться на основе принципов:</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t>законности целей и способов обработки персональных данных и добросовестности;</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lastRenderedPageBreak/>
        <w:t>соответствия целей обработки персональных данных целям, заранее определенным и заявленным при сборе персональных данных, а также полномочиям Учреждения;</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t>соответствия объема и характера обрабатываемых персональных данных, способов обработки персональных данных целям обработки персональных данных;</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t>достоверности персональных данных, их достаточности для целей обработки, недопустимости обработки персональных данных, избыточных по отношению к целям, заявленным при сборе персональных данных;</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t>недопустимости объединения созданных для несовместимых между собой целей баз данных информационных систем персональных данных;</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t>уничтожения персональных данных после достижения целей обработки или в случае утраты необходимости в их достижении;</w:t>
      </w:r>
    </w:p>
    <w:p w:rsidR="00B34056" w:rsidRPr="00B34056" w:rsidRDefault="00B34056" w:rsidP="00B34056">
      <w:pPr>
        <w:pStyle w:val="a3"/>
        <w:numPr>
          <w:ilvl w:val="0"/>
          <w:numId w:val="4"/>
        </w:numPr>
        <w:shd w:val="clear" w:color="auto" w:fill="FFFFFF"/>
        <w:spacing w:after="0" w:line="240" w:lineRule="auto"/>
        <w:ind w:right="57"/>
        <w:jc w:val="both"/>
        <w:rPr>
          <w:rFonts w:eastAsia="Times New Roman" w:cs="Times New Roman"/>
          <w:bCs/>
          <w:szCs w:val="28"/>
          <w:lang w:eastAsia="ru-RU"/>
        </w:rPr>
      </w:pPr>
      <w:r w:rsidRPr="00B34056">
        <w:rPr>
          <w:rFonts w:eastAsia="Times New Roman" w:cs="Times New Roman"/>
          <w:bCs/>
          <w:szCs w:val="28"/>
          <w:lang w:eastAsia="ru-RU"/>
        </w:rPr>
        <w:t>личной ответственности сотрудников Учреждения за сохранность и конфиденциальность персональных данных, а также носителей этой информации.</w:t>
      </w:r>
    </w:p>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4" w:name="_Toc492026507"/>
      <w:r w:rsidRPr="00B34056">
        <w:rPr>
          <w:rFonts w:ascii="Times New Roman" w:eastAsia="Times New Roman" w:hAnsi="Times New Roman" w:cs="Times New Roman"/>
          <w:b/>
          <w:color w:val="auto"/>
          <w:sz w:val="28"/>
          <w:szCs w:val="28"/>
          <w:lang w:eastAsia="ru-RU"/>
        </w:rPr>
        <w:t>Обязанности Учреждения</w:t>
      </w:r>
      <w:bookmarkEnd w:id="4"/>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В целях обеспечения прав и свобод человека и гражданина Учреждение при обработке персональных данных Субъекта обязано соблюдать следующие общие требования:</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обработка персональных данных Субъекта может осуществляться исключительно в целях оказания законных услуг Субъектам;</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 xml:space="preserve">персональные данные Субъекта следует получать у него самого. Если персональные данные </w:t>
      </w:r>
      <w:proofErr w:type="gramStart"/>
      <w:r w:rsidRPr="00B34056">
        <w:rPr>
          <w:rFonts w:eastAsia="Times New Roman" w:cs="Times New Roman"/>
          <w:bCs/>
          <w:szCs w:val="28"/>
          <w:lang w:eastAsia="ru-RU"/>
        </w:rPr>
        <w:t>Субъекта</w:t>
      </w:r>
      <w:proofErr w:type="gramEnd"/>
      <w:r w:rsidRPr="00B34056">
        <w:rPr>
          <w:rFonts w:eastAsia="Times New Roman" w:cs="Times New Roman"/>
          <w:bCs/>
          <w:szCs w:val="28"/>
          <w:lang w:eastAsia="ru-RU"/>
        </w:rPr>
        <w:t xml:space="preserve"> возможно получить только у третьей стороны, то Субъект должен быть уведомлен об этом заранее и от него должно быть получено письменное согласие. Сотрудники Учреждения должны сообщить Субъектам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Субъекта дать письменное согласие на их получение;</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 xml:space="preserve">Учреждение не имеет права получать и обрабатывать персональные данные о расовой, национальной принадлежности, политических взглядах, религиозных или философских убеждениях, состоянии здоровья, интимной жизни, за исключением случаев, предусмотренных законом. </w:t>
      </w:r>
      <w:proofErr w:type="gramStart"/>
      <w:r w:rsidRPr="00B34056">
        <w:rPr>
          <w:rFonts w:eastAsia="Times New Roman" w:cs="Times New Roman"/>
          <w:bCs/>
          <w:szCs w:val="28"/>
          <w:lang w:eastAsia="ru-RU"/>
        </w:rPr>
        <w:t>В частности, вправе обрабатывать указанные персональные данные Субъекта только с его письменного согласия;</w:t>
      </w:r>
      <w:proofErr w:type="gramEnd"/>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 xml:space="preserve">предоставлять Субъекту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ними при обращении Субъекта персональных </w:t>
      </w:r>
      <w:r w:rsidRPr="00B34056">
        <w:rPr>
          <w:rFonts w:eastAsia="Times New Roman" w:cs="Times New Roman"/>
          <w:bCs/>
          <w:szCs w:val="28"/>
          <w:lang w:eastAsia="ru-RU"/>
        </w:rPr>
        <w:lastRenderedPageBreak/>
        <w:t xml:space="preserve">данных или его представителя либо в течение тридцати дней </w:t>
      </w:r>
      <w:proofErr w:type="gramStart"/>
      <w:r w:rsidRPr="00B34056">
        <w:rPr>
          <w:rFonts w:eastAsia="Times New Roman" w:cs="Times New Roman"/>
          <w:bCs/>
          <w:szCs w:val="28"/>
          <w:lang w:eastAsia="ru-RU"/>
        </w:rPr>
        <w:t>с даты получения</w:t>
      </w:r>
      <w:proofErr w:type="gramEnd"/>
      <w:r w:rsidRPr="00B34056">
        <w:rPr>
          <w:rFonts w:eastAsia="Times New Roman" w:cs="Times New Roman"/>
          <w:bCs/>
          <w:szCs w:val="28"/>
          <w:lang w:eastAsia="ru-RU"/>
        </w:rPr>
        <w:t xml:space="preserve"> запроса Субъекта персональных данных или его представителя;</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хранение и защита персональных данных Субъекта от неправомерного их использования или утраты обеспечивается учреждением, за счет его сре</w:t>
      </w:r>
      <w:proofErr w:type="gramStart"/>
      <w:r w:rsidRPr="00B34056">
        <w:rPr>
          <w:rFonts w:eastAsia="Times New Roman" w:cs="Times New Roman"/>
          <w:bCs/>
          <w:szCs w:val="28"/>
          <w:lang w:eastAsia="ru-RU"/>
        </w:rPr>
        <w:t>дств в п</w:t>
      </w:r>
      <w:proofErr w:type="gramEnd"/>
      <w:r w:rsidRPr="00B34056">
        <w:rPr>
          <w:rFonts w:eastAsia="Times New Roman" w:cs="Times New Roman"/>
          <w:bCs/>
          <w:szCs w:val="28"/>
          <w:lang w:eastAsia="ru-RU"/>
        </w:rPr>
        <w:t>орядке, установленном действующим законодательством РФ;</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в случае выявления недостоверных персональных данных или неправомерных действий с ними оператора при обращении или по запросу Субъекта либо уполномоченного органа по защите прав субъектов персональных данных Учреждение обязано осуществить блокирование персональных данных на период проверки;</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в случае подтверждения факта недостоверности персональных данных оператор на основании документов, представленных Субъектом либо уполномоченным органом по защите прав субъектов персональных данных, или иных необходимых документов обязан уточнить персональные данные и снять их блокирование;</w:t>
      </w:r>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proofErr w:type="gramStart"/>
      <w:r w:rsidRPr="00B34056">
        <w:rPr>
          <w:rFonts w:eastAsia="Times New Roman" w:cs="Times New Roman"/>
          <w:bCs/>
          <w:szCs w:val="28"/>
          <w:lang w:eastAsia="ru-RU"/>
        </w:rPr>
        <w:t>в случае достижения цели обработки персональных данных Учреждение обязано незамедлительно прекратить обработку персональных данных и уничтожить соответствующие персональные данные в срок, не превышающий трех рабочих дней, и уведомить об этом Субъекта, а в случае, если обращение или запрос были направлены уполномоченным органом по защите прав субъектов персональных данных, также указанный орган;</w:t>
      </w:r>
      <w:proofErr w:type="gramEnd"/>
    </w:p>
    <w:p w:rsidR="00B34056" w:rsidRPr="00B34056" w:rsidRDefault="00B34056" w:rsidP="00B34056">
      <w:pPr>
        <w:pStyle w:val="a3"/>
        <w:numPr>
          <w:ilvl w:val="1"/>
          <w:numId w:val="5"/>
        </w:numPr>
        <w:shd w:val="clear" w:color="auto" w:fill="FFFFFF"/>
        <w:spacing w:after="0" w:line="240" w:lineRule="auto"/>
        <w:ind w:left="993" w:right="57"/>
        <w:jc w:val="both"/>
        <w:rPr>
          <w:rFonts w:eastAsia="Times New Roman" w:cs="Times New Roman"/>
          <w:bCs/>
          <w:szCs w:val="28"/>
          <w:lang w:eastAsia="ru-RU"/>
        </w:rPr>
      </w:pPr>
      <w:r w:rsidRPr="00B34056">
        <w:rPr>
          <w:rFonts w:eastAsia="Times New Roman" w:cs="Times New Roman"/>
          <w:bCs/>
          <w:szCs w:val="28"/>
          <w:lang w:eastAsia="ru-RU"/>
        </w:rPr>
        <w:t>в случае отзыва Субъектом согласия на обработку своих персональных данных учреждение обязано прекратить обработку персональных данных и уничтожить персональные данные в срок, не превышающий трех рабочих дней, если иное не предусмотрено соглашением между Учреждением и Субъектом. Об уничтожении персональных данных Учреждение обязано уведомить Субъекта.</w:t>
      </w:r>
    </w:p>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5" w:name="_Toc492026508"/>
      <w:r w:rsidRPr="00B34056">
        <w:rPr>
          <w:rFonts w:ascii="Times New Roman" w:eastAsia="Times New Roman" w:hAnsi="Times New Roman" w:cs="Times New Roman"/>
          <w:b/>
          <w:color w:val="auto"/>
          <w:sz w:val="28"/>
          <w:szCs w:val="28"/>
          <w:lang w:eastAsia="ru-RU"/>
        </w:rPr>
        <w:t>Права Субъекта</w:t>
      </w:r>
      <w:bookmarkEnd w:id="5"/>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на доступ к информации о самом себе.</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на определение форм и способов обработки персональных данных.</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на отзыв согласия на обработку персональных данных.</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ограничивать способы и формы обработки персональных данных, запрет на распространение персональных данных без его согласия.</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требовать изменение, уточнение, уничтожение информации о самом себе.</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обжаловать неправомерные действия или бездействия по обработке персональных данных и требовать соответствующей компенсации в суде.</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lastRenderedPageBreak/>
        <w:t>Право на дополнение персональных данных оценочного характера заявлением, выражающим его собственную точку зрения.</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определять представителей для защиты своих персональных данных.</w:t>
      </w:r>
    </w:p>
    <w:p w:rsidR="00B34056" w:rsidRPr="00B34056" w:rsidRDefault="00B34056" w:rsidP="00B34056">
      <w:pPr>
        <w:pStyle w:val="a3"/>
        <w:numPr>
          <w:ilvl w:val="0"/>
          <w:numId w:val="6"/>
        </w:numPr>
        <w:shd w:val="clear" w:color="auto" w:fill="FFFFFF"/>
        <w:spacing w:after="0" w:line="240" w:lineRule="auto"/>
        <w:ind w:left="851" w:right="57"/>
        <w:jc w:val="both"/>
        <w:rPr>
          <w:rFonts w:eastAsia="Times New Roman" w:cs="Times New Roman"/>
          <w:bCs/>
          <w:szCs w:val="28"/>
          <w:lang w:eastAsia="ru-RU"/>
        </w:rPr>
      </w:pPr>
      <w:r w:rsidRPr="00B34056">
        <w:rPr>
          <w:rFonts w:eastAsia="Times New Roman" w:cs="Times New Roman"/>
          <w:bCs/>
          <w:szCs w:val="28"/>
          <w:lang w:eastAsia="ru-RU"/>
        </w:rPr>
        <w:t>Право требовать от Учреждения уведомления всех лиц, которым ранее были сообщены неверные или неполные персональные данные Субъекта, обо всех произведенных в них изменениях или исключениях из них.</w:t>
      </w:r>
    </w:p>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6" w:name="_Toc492026509"/>
      <w:r w:rsidRPr="00B34056">
        <w:rPr>
          <w:rFonts w:ascii="Times New Roman" w:eastAsia="Times New Roman" w:hAnsi="Times New Roman" w:cs="Times New Roman"/>
          <w:b/>
          <w:color w:val="auto"/>
          <w:sz w:val="28"/>
          <w:szCs w:val="28"/>
          <w:lang w:eastAsia="ru-RU"/>
        </w:rPr>
        <w:t>Доступ к персональным данным Субъекта</w:t>
      </w:r>
      <w:bookmarkEnd w:id="6"/>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Персональные данные Субъекта могут быть предоставлены третьим лицам только с письменного согласия Субъекта.</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Доступ Субъекта к своим персональным данным предоставляется при обращении либо при получении запроса Субъекта. Учреждение обязано сообщить Субъекту информацию о наличии персональных данных о нем, а также предоставить возможность ознакомления с ними в течение тридцати рабочих дней с момента обращения или получения запроса.</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Запрос должен содержать номер основного документа, удостоверяющего личность Субъекта персональных данных или его законного представителя, сведения о дате выдачи указанного документа и выдавшем его органе и собственноручную подпись Субъекта персональных данных или его законного представителя. Запрос может быть направлен в электронной форме и подписан электронной цифровой подписью в соответствии с законодательством Российской Федерации.</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Субъект имеет право на получение при обращении или при отправлении запроса информации, касающейся обработки его персональных данных, в том числе содержащей:</w:t>
      </w:r>
    </w:p>
    <w:p w:rsidR="00B34056" w:rsidRPr="00B34056" w:rsidRDefault="00B34056" w:rsidP="00B34056">
      <w:pPr>
        <w:pStyle w:val="a3"/>
        <w:numPr>
          <w:ilvl w:val="0"/>
          <w:numId w:val="7"/>
        </w:numPr>
        <w:shd w:val="clear" w:color="auto" w:fill="FFFFFF"/>
        <w:spacing w:after="0" w:line="240" w:lineRule="auto"/>
        <w:ind w:left="709" w:right="57"/>
        <w:jc w:val="both"/>
        <w:rPr>
          <w:rFonts w:eastAsia="Times New Roman" w:cs="Times New Roman"/>
          <w:bCs/>
          <w:szCs w:val="28"/>
          <w:lang w:eastAsia="ru-RU"/>
        </w:rPr>
      </w:pPr>
      <w:r w:rsidRPr="00B34056">
        <w:rPr>
          <w:rFonts w:eastAsia="Times New Roman" w:cs="Times New Roman"/>
          <w:bCs/>
          <w:szCs w:val="28"/>
          <w:lang w:eastAsia="ru-RU"/>
        </w:rPr>
        <w:t xml:space="preserve">подтверждение факта обработки персональных данных МАОУ «Начальная общеобразовательная школа </w:t>
      </w:r>
      <w:proofErr w:type="spellStart"/>
      <w:r w:rsidRPr="00B34056">
        <w:rPr>
          <w:rFonts w:eastAsia="Times New Roman" w:cs="Times New Roman"/>
          <w:bCs/>
          <w:szCs w:val="28"/>
          <w:lang w:eastAsia="ru-RU"/>
        </w:rPr>
        <w:t>Кувандыкского</w:t>
      </w:r>
      <w:proofErr w:type="spellEnd"/>
      <w:r w:rsidRPr="00B34056">
        <w:rPr>
          <w:rFonts w:eastAsia="Times New Roman" w:cs="Times New Roman"/>
          <w:bCs/>
          <w:szCs w:val="28"/>
          <w:lang w:eastAsia="ru-RU"/>
        </w:rPr>
        <w:t xml:space="preserve"> городского округа», а также цель такой обработки;</w:t>
      </w:r>
    </w:p>
    <w:p w:rsidR="00B34056" w:rsidRPr="00B34056" w:rsidRDefault="00B34056" w:rsidP="00B34056">
      <w:pPr>
        <w:pStyle w:val="a3"/>
        <w:numPr>
          <w:ilvl w:val="0"/>
          <w:numId w:val="7"/>
        </w:numPr>
        <w:shd w:val="clear" w:color="auto" w:fill="FFFFFF"/>
        <w:spacing w:after="0" w:line="240" w:lineRule="auto"/>
        <w:ind w:left="709" w:right="57"/>
        <w:jc w:val="both"/>
        <w:rPr>
          <w:rFonts w:eastAsia="Times New Roman" w:cs="Times New Roman"/>
          <w:bCs/>
          <w:szCs w:val="28"/>
          <w:lang w:eastAsia="ru-RU"/>
        </w:rPr>
      </w:pPr>
      <w:r w:rsidRPr="00B34056">
        <w:rPr>
          <w:rFonts w:eastAsia="Times New Roman" w:cs="Times New Roman"/>
          <w:bCs/>
          <w:szCs w:val="28"/>
          <w:lang w:eastAsia="ru-RU"/>
        </w:rPr>
        <w:t>способы обработки персональных данных, применяемые учреждением;</w:t>
      </w:r>
    </w:p>
    <w:p w:rsidR="00B34056" w:rsidRPr="00B34056" w:rsidRDefault="00B34056" w:rsidP="00B34056">
      <w:pPr>
        <w:pStyle w:val="a3"/>
        <w:numPr>
          <w:ilvl w:val="0"/>
          <w:numId w:val="7"/>
        </w:numPr>
        <w:shd w:val="clear" w:color="auto" w:fill="FFFFFF"/>
        <w:spacing w:after="0" w:line="240" w:lineRule="auto"/>
        <w:ind w:left="709" w:right="57"/>
        <w:jc w:val="both"/>
        <w:rPr>
          <w:rFonts w:eastAsia="Times New Roman" w:cs="Times New Roman"/>
          <w:bCs/>
          <w:szCs w:val="28"/>
          <w:lang w:eastAsia="ru-RU"/>
        </w:rPr>
      </w:pPr>
      <w:r w:rsidRPr="00B34056">
        <w:rPr>
          <w:rFonts w:eastAsia="Times New Roman" w:cs="Times New Roman"/>
          <w:bCs/>
          <w:szCs w:val="28"/>
          <w:lang w:eastAsia="ru-RU"/>
        </w:rPr>
        <w:t>сведения о лицах, которые имеют доступ к персональным данным или которым может быть предоставлен такой доступ;</w:t>
      </w:r>
    </w:p>
    <w:p w:rsidR="00B34056" w:rsidRPr="00B34056" w:rsidRDefault="00B34056" w:rsidP="00B34056">
      <w:pPr>
        <w:pStyle w:val="a3"/>
        <w:numPr>
          <w:ilvl w:val="0"/>
          <w:numId w:val="7"/>
        </w:numPr>
        <w:shd w:val="clear" w:color="auto" w:fill="FFFFFF"/>
        <w:spacing w:after="0" w:line="240" w:lineRule="auto"/>
        <w:ind w:left="709" w:right="57"/>
        <w:jc w:val="both"/>
        <w:rPr>
          <w:rFonts w:eastAsia="Times New Roman" w:cs="Times New Roman"/>
          <w:bCs/>
          <w:szCs w:val="28"/>
          <w:lang w:eastAsia="ru-RU"/>
        </w:rPr>
      </w:pPr>
      <w:r w:rsidRPr="00B34056">
        <w:rPr>
          <w:rFonts w:eastAsia="Times New Roman" w:cs="Times New Roman"/>
          <w:bCs/>
          <w:szCs w:val="28"/>
          <w:lang w:eastAsia="ru-RU"/>
        </w:rPr>
        <w:t>перечень обрабатываемых персональных данных и источник их получения;</w:t>
      </w:r>
    </w:p>
    <w:p w:rsidR="00B34056" w:rsidRPr="00B34056" w:rsidRDefault="00B34056" w:rsidP="00B34056">
      <w:pPr>
        <w:pStyle w:val="a3"/>
        <w:numPr>
          <w:ilvl w:val="0"/>
          <w:numId w:val="7"/>
        </w:numPr>
        <w:shd w:val="clear" w:color="auto" w:fill="FFFFFF"/>
        <w:spacing w:after="0" w:line="240" w:lineRule="auto"/>
        <w:ind w:left="709" w:right="57"/>
        <w:jc w:val="both"/>
        <w:rPr>
          <w:rFonts w:eastAsia="Times New Roman" w:cs="Times New Roman"/>
          <w:bCs/>
          <w:szCs w:val="28"/>
          <w:lang w:eastAsia="ru-RU"/>
        </w:rPr>
      </w:pPr>
      <w:r w:rsidRPr="00B34056">
        <w:rPr>
          <w:rFonts w:eastAsia="Times New Roman" w:cs="Times New Roman"/>
          <w:bCs/>
          <w:szCs w:val="28"/>
          <w:lang w:eastAsia="ru-RU"/>
        </w:rPr>
        <w:t>сроки обработки персональных данных, в том числе сроки их хранения;</w:t>
      </w:r>
    </w:p>
    <w:p w:rsidR="00B34056" w:rsidRPr="00B34056" w:rsidRDefault="00B34056" w:rsidP="00B34056">
      <w:pPr>
        <w:pStyle w:val="a3"/>
        <w:numPr>
          <w:ilvl w:val="0"/>
          <w:numId w:val="7"/>
        </w:numPr>
        <w:shd w:val="clear" w:color="auto" w:fill="FFFFFF"/>
        <w:spacing w:after="0" w:line="240" w:lineRule="auto"/>
        <w:ind w:left="709" w:right="57"/>
        <w:jc w:val="both"/>
        <w:rPr>
          <w:rFonts w:eastAsia="Times New Roman" w:cs="Times New Roman"/>
          <w:bCs/>
          <w:szCs w:val="28"/>
          <w:lang w:eastAsia="ru-RU"/>
        </w:rPr>
      </w:pPr>
      <w:r w:rsidRPr="00B34056">
        <w:rPr>
          <w:rFonts w:eastAsia="Times New Roman" w:cs="Times New Roman"/>
          <w:bCs/>
          <w:szCs w:val="28"/>
          <w:lang w:eastAsia="ru-RU"/>
        </w:rPr>
        <w:t>сведения о том, какие юридические последствия для Субъекта может повлечь за собой обработка его персональных данных.</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Сведения о наличии персональных данных должны быть предоставлены Субъекту в доступной форме, и в них не должны содержаться персональные данные, относящиеся к другим субъектам персональных данных.</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lastRenderedPageBreak/>
        <w:t>Право Субъекта на доступ к своим персональным данным ограничивается в случае, если предоставление персональных данных нарушает конституционные права и свободы других лиц.</w:t>
      </w:r>
    </w:p>
    <w:p w:rsidR="00B34056" w:rsidRPr="00B34056" w:rsidRDefault="00B34056" w:rsidP="00B34056">
      <w:pPr>
        <w:pStyle w:val="1"/>
        <w:numPr>
          <w:ilvl w:val="0"/>
          <w:numId w:val="10"/>
        </w:numPr>
        <w:rPr>
          <w:rFonts w:ascii="Times New Roman" w:eastAsia="Times New Roman" w:hAnsi="Times New Roman" w:cs="Times New Roman"/>
          <w:b/>
          <w:bCs/>
          <w:color w:val="auto"/>
          <w:sz w:val="28"/>
          <w:szCs w:val="28"/>
          <w:lang w:eastAsia="ru-RU"/>
        </w:rPr>
      </w:pPr>
      <w:bookmarkStart w:id="7" w:name="_Toc492026510"/>
      <w:r w:rsidRPr="00B34056">
        <w:rPr>
          <w:rFonts w:ascii="Times New Roman" w:hAnsi="Times New Roman" w:cs="Times New Roman"/>
          <w:b/>
          <w:color w:val="auto"/>
          <w:sz w:val="28"/>
          <w:szCs w:val="28"/>
          <w:lang w:eastAsia="ru-RU"/>
        </w:rPr>
        <w:t>Защита персональных данных</w:t>
      </w:r>
      <w:bookmarkEnd w:id="7"/>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Под угрозой или опасностью утраты персональных данных понимается единичное или комплексное, реальное или потенциальное, активное или пассивное проявление злоумышленных возможностей внешних или внутренних источников угрозы создавать неблагоприятные события, оказывать дестабилизирующее воздействие на защищаемую информацию.</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Риск угрозы любым информационным ресурсам создают стихийные бедствия, экстремальные ситуации, террористические действия, аварии технических средств и линий связи, другие объективные обстоятельства, а также заинтересованные и незаинтересованные в возникновении угрозы лица.</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Защита персональных данных представляет собой жестко регламентированный технологический процесс, предупреждающий нарушение доступности, целостности, достоверности и конфиденциальности персональных данных и, в конечном счете, обеспечивающий достаточно надежную безопасность информации в процессе деятельности Учреждения.</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Регламентация доступа персонала к документам и базам данных с персональными сведениями входит в число основных направлений организационной защиты информации и предназначена для разграничения полномочий руководителями и специалистами Учреждения. Для защиты персональных данных Субъектов необходимо соблюдать ряд мер:</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осуществление пропускного режима в служебные помещения;</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назначение должностных лиц, допущенных к обработке ПД;</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хранение ПД на бумажных носителях в охраняемых или запираемых помещениях, сейфах, шкафах;</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наличие необходимых условий в помещениях для работы с документами и базами данных с персональными сведениями; в помещениях, в которых находится вычислительная техника;</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организация порядка уничтожения информации;</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ознакомление работников, непосредственно осуществляющих обработку ПД, с требованиями законодательства РФ в сфере ПД, локальными актами оператора в сфере ПД и обучение указанных работников;</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осуществление обработки ПД в автоматизированных информационных системах на рабочих местах с разграничением полномочий, ограничение доступа к рабочим местам, применение механизмов идентификации доступа по паролю и электронному ключу, сре</w:t>
      </w:r>
      <w:proofErr w:type="gramStart"/>
      <w:r w:rsidRPr="00B34056">
        <w:rPr>
          <w:rFonts w:eastAsia="Times New Roman" w:cs="Times New Roman"/>
          <w:bCs/>
          <w:szCs w:val="28"/>
          <w:lang w:eastAsia="ru-RU"/>
        </w:rPr>
        <w:t>дств кр</w:t>
      </w:r>
      <w:proofErr w:type="gramEnd"/>
      <w:r w:rsidRPr="00B34056">
        <w:rPr>
          <w:rFonts w:eastAsia="Times New Roman" w:cs="Times New Roman"/>
          <w:bCs/>
          <w:szCs w:val="28"/>
          <w:lang w:eastAsia="ru-RU"/>
        </w:rPr>
        <w:t>иптозащиты;</w:t>
      </w:r>
    </w:p>
    <w:p w:rsidR="00B34056" w:rsidRPr="00B34056" w:rsidRDefault="00B34056" w:rsidP="00B34056">
      <w:pPr>
        <w:pStyle w:val="a3"/>
        <w:numPr>
          <w:ilvl w:val="0"/>
          <w:numId w:val="8"/>
        </w:numPr>
        <w:shd w:val="clear" w:color="auto" w:fill="FFFFFF"/>
        <w:spacing w:after="0" w:line="240" w:lineRule="auto"/>
        <w:ind w:left="567" w:right="57"/>
        <w:jc w:val="both"/>
        <w:rPr>
          <w:rFonts w:eastAsia="Times New Roman" w:cs="Times New Roman"/>
          <w:bCs/>
          <w:szCs w:val="28"/>
          <w:lang w:eastAsia="ru-RU"/>
        </w:rPr>
      </w:pPr>
      <w:r w:rsidRPr="00B34056">
        <w:rPr>
          <w:rFonts w:eastAsia="Times New Roman" w:cs="Times New Roman"/>
          <w:bCs/>
          <w:szCs w:val="28"/>
          <w:lang w:eastAsia="ru-RU"/>
        </w:rPr>
        <w:t>осуществление внутреннего контроля соответствия обработки ПД требованиям законодательства.</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lastRenderedPageBreak/>
        <w:t>Для защиты персональных данных создаются целенаправленные неблагоприятные условия и труднопреодолимые препятствия для лица, пытающегося совершить несанкционированный доступ и овладение информацией. Целью и результатом несанкционированного доступа к информационным ресурсам может быть не только овладение ценными сведениями и их использование, но и их видоизменение, уничтожение, внесение вируса, подмена, фальсификация содержания реквизитов документа и др.</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Под посторонним лицом понимается любое лицо, не имеющее непосредственного отношения к деятельности школы, посетители, работники других организационных структур.</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Посторонние лица не должны знать распределение функций, рабочие процессы, технологию составления, оформления, ведения и хранения документов, дел и рабочих материалов.</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Для защиты персональных данных Субъектов необходимо соблюдать ряд мер:</w:t>
      </w:r>
    </w:p>
    <w:p w:rsidR="00B34056" w:rsidRPr="00B34056" w:rsidRDefault="00B34056" w:rsidP="00B34056">
      <w:pPr>
        <w:pStyle w:val="a3"/>
        <w:numPr>
          <w:ilvl w:val="0"/>
          <w:numId w:val="9"/>
        </w:numPr>
        <w:shd w:val="clear" w:color="auto" w:fill="FFFFFF"/>
        <w:spacing w:after="0" w:line="240" w:lineRule="auto"/>
        <w:ind w:left="426" w:right="57"/>
        <w:jc w:val="both"/>
        <w:rPr>
          <w:rFonts w:eastAsia="Times New Roman" w:cs="Times New Roman"/>
          <w:bCs/>
          <w:szCs w:val="28"/>
          <w:lang w:eastAsia="ru-RU"/>
        </w:rPr>
      </w:pPr>
      <w:r w:rsidRPr="00B34056">
        <w:rPr>
          <w:rFonts w:eastAsia="Times New Roman" w:cs="Times New Roman"/>
          <w:bCs/>
          <w:szCs w:val="28"/>
          <w:lang w:eastAsia="ru-RU"/>
        </w:rPr>
        <w:t>порядок приема, учета и контроля деятельности посетителей;</w:t>
      </w:r>
    </w:p>
    <w:p w:rsidR="00B34056" w:rsidRPr="00B34056" w:rsidRDefault="00B34056" w:rsidP="00B34056">
      <w:pPr>
        <w:pStyle w:val="a3"/>
        <w:numPr>
          <w:ilvl w:val="0"/>
          <w:numId w:val="9"/>
        </w:numPr>
        <w:shd w:val="clear" w:color="auto" w:fill="FFFFFF"/>
        <w:spacing w:after="0" w:line="240" w:lineRule="auto"/>
        <w:ind w:left="426" w:right="57"/>
        <w:jc w:val="both"/>
        <w:rPr>
          <w:rFonts w:eastAsia="Times New Roman" w:cs="Times New Roman"/>
          <w:bCs/>
          <w:szCs w:val="28"/>
          <w:lang w:eastAsia="ru-RU"/>
        </w:rPr>
      </w:pPr>
      <w:r w:rsidRPr="00B34056">
        <w:rPr>
          <w:rFonts w:eastAsia="Times New Roman" w:cs="Times New Roman"/>
          <w:bCs/>
          <w:szCs w:val="28"/>
          <w:lang w:eastAsia="ru-RU"/>
        </w:rPr>
        <w:t>технические средства охраны, сигнализации;</w:t>
      </w:r>
    </w:p>
    <w:p w:rsidR="00B34056" w:rsidRPr="00B34056" w:rsidRDefault="00B34056" w:rsidP="00B34056">
      <w:pPr>
        <w:pStyle w:val="a3"/>
        <w:numPr>
          <w:ilvl w:val="0"/>
          <w:numId w:val="9"/>
        </w:numPr>
        <w:shd w:val="clear" w:color="auto" w:fill="FFFFFF"/>
        <w:spacing w:after="0" w:line="240" w:lineRule="auto"/>
        <w:ind w:left="426" w:right="57"/>
        <w:jc w:val="both"/>
        <w:rPr>
          <w:rFonts w:eastAsia="Times New Roman" w:cs="Times New Roman"/>
          <w:bCs/>
          <w:szCs w:val="28"/>
          <w:lang w:eastAsia="ru-RU"/>
        </w:rPr>
      </w:pPr>
      <w:r w:rsidRPr="00B34056">
        <w:rPr>
          <w:rFonts w:eastAsia="Times New Roman" w:cs="Times New Roman"/>
          <w:bCs/>
          <w:szCs w:val="28"/>
          <w:lang w:eastAsia="ru-RU"/>
        </w:rPr>
        <w:t>порядок охраны помещений;</w:t>
      </w:r>
    </w:p>
    <w:p w:rsidR="00B34056" w:rsidRPr="00B34056" w:rsidRDefault="00B34056" w:rsidP="00B34056">
      <w:pPr>
        <w:pStyle w:val="a3"/>
        <w:numPr>
          <w:ilvl w:val="0"/>
          <w:numId w:val="9"/>
        </w:numPr>
        <w:shd w:val="clear" w:color="auto" w:fill="FFFFFF"/>
        <w:spacing w:after="0" w:line="240" w:lineRule="auto"/>
        <w:ind w:left="426" w:right="57"/>
        <w:jc w:val="both"/>
        <w:rPr>
          <w:rFonts w:eastAsia="Times New Roman" w:cs="Times New Roman"/>
          <w:bCs/>
          <w:szCs w:val="28"/>
          <w:lang w:eastAsia="ru-RU"/>
        </w:rPr>
      </w:pPr>
      <w:r w:rsidRPr="00B34056">
        <w:rPr>
          <w:rFonts w:eastAsia="Times New Roman" w:cs="Times New Roman"/>
          <w:bCs/>
          <w:szCs w:val="28"/>
          <w:lang w:eastAsia="ru-RU"/>
        </w:rPr>
        <w:t>требования к защите информации, предъявляемые соответствующими нормативными документами.</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Лица, виновные в нарушении норм, регулирующих получение, обработку и защиту персональных данных, несут дисциплинарную, административную, гражданско-правовую или уголовную ответственность в соответствии с федеральными законами.</w:t>
      </w:r>
    </w:p>
    <w:p w:rsidR="00B34056" w:rsidRPr="00B34056" w:rsidRDefault="00B34056" w:rsidP="00B34056">
      <w:pPr>
        <w:pStyle w:val="1"/>
        <w:numPr>
          <w:ilvl w:val="0"/>
          <w:numId w:val="10"/>
        </w:numPr>
        <w:rPr>
          <w:rFonts w:ascii="Times New Roman" w:eastAsia="Times New Roman" w:hAnsi="Times New Roman" w:cs="Times New Roman"/>
          <w:b/>
          <w:color w:val="auto"/>
          <w:sz w:val="28"/>
          <w:szCs w:val="28"/>
          <w:lang w:eastAsia="ru-RU"/>
        </w:rPr>
      </w:pPr>
      <w:bookmarkStart w:id="8" w:name="_Toc492026511"/>
      <w:r w:rsidRPr="00B34056">
        <w:rPr>
          <w:rFonts w:ascii="Times New Roman" w:eastAsia="Times New Roman" w:hAnsi="Times New Roman" w:cs="Times New Roman"/>
          <w:b/>
          <w:color w:val="auto"/>
          <w:sz w:val="28"/>
          <w:szCs w:val="28"/>
          <w:lang w:eastAsia="ru-RU"/>
        </w:rPr>
        <w:t>Ответственность за разглашение персональных данных и нарушение</w:t>
      </w:r>
      <w:bookmarkEnd w:id="8"/>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Учреждение ответственно за персональную информацию, которая находится в его распоряжении и закрепляет персональную ответственность сотрудников за соблюдением, установленных в организации принципов уважения приватности.</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Каждый сотрудник Учреждения, получающий для работы доступ к материальным носителям персональным данных, несет ответственность за сохранность носителя и конфиденциальность информации.</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Учреждение обязуется поддерживать систему приема, регистрации и контроля рассмотрения жалоб Субъектов, доступную с помощью телефонной, телеграфной или почтовой связи.</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bCs/>
          <w:sz w:val="28"/>
          <w:szCs w:val="28"/>
        </w:rPr>
      </w:pPr>
      <w:r w:rsidRPr="00B34056">
        <w:rPr>
          <w:rFonts w:ascii="Times New Roman" w:eastAsia="Times New Roman" w:hAnsi="Times New Roman" w:cs="Times New Roman"/>
          <w:bCs/>
          <w:sz w:val="28"/>
          <w:szCs w:val="28"/>
        </w:rPr>
        <w:t>Любое лицо может обратиться к сотруднику Учреждения с жалобой на нарушение данной Политики. Жалобы и заявления по поводу соблюдения требований обработки данных рассматриваются в течение тридцати рабочих дней с момента поступления.</w:t>
      </w:r>
    </w:p>
    <w:p w:rsidR="00B34056" w:rsidRPr="00B34056" w:rsidRDefault="00B34056" w:rsidP="00B34056">
      <w:pPr>
        <w:shd w:val="clear" w:color="auto" w:fill="FFFFFF"/>
        <w:spacing w:after="0" w:line="240" w:lineRule="auto"/>
        <w:ind w:right="57" w:firstLine="709"/>
        <w:jc w:val="both"/>
        <w:rPr>
          <w:rFonts w:ascii="Times New Roman" w:eastAsia="Times New Roman" w:hAnsi="Times New Roman" w:cs="Times New Roman"/>
          <w:sz w:val="28"/>
          <w:szCs w:val="28"/>
        </w:rPr>
      </w:pPr>
      <w:r w:rsidRPr="00B34056">
        <w:rPr>
          <w:rFonts w:ascii="Times New Roman" w:eastAsia="Times New Roman" w:hAnsi="Times New Roman" w:cs="Times New Roman"/>
          <w:bCs/>
          <w:sz w:val="28"/>
          <w:szCs w:val="28"/>
        </w:rPr>
        <w:t xml:space="preserve">Сотрудники Учреждения обязаны на должном уровне обеспечивать рассмотрение запросов, заявлений и жалоб Субъектов, а также содействовать исполнению требований компетентных органов. Лица, </w:t>
      </w:r>
      <w:r w:rsidRPr="00B34056">
        <w:rPr>
          <w:rFonts w:ascii="Times New Roman" w:eastAsia="Times New Roman" w:hAnsi="Times New Roman" w:cs="Times New Roman"/>
          <w:bCs/>
          <w:sz w:val="28"/>
          <w:szCs w:val="28"/>
        </w:rPr>
        <w:lastRenderedPageBreak/>
        <w:t>виновные в нарушении требований настоящей политики, привлекаются к дисциплинарной ответственности.</w:t>
      </w:r>
    </w:p>
    <w:p w:rsidR="00000000" w:rsidRPr="00B34056" w:rsidRDefault="00B34056">
      <w:pPr>
        <w:rPr>
          <w:rFonts w:ascii="Times New Roman" w:hAnsi="Times New Roman" w:cs="Times New Roman"/>
          <w:sz w:val="28"/>
          <w:szCs w:val="28"/>
        </w:rPr>
      </w:pPr>
    </w:p>
    <w:sectPr w:rsidR="00000000" w:rsidRPr="00B34056" w:rsidSect="00FE459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E87740"/>
    <w:multiLevelType w:val="hybridMultilevel"/>
    <w:tmpl w:val="609CBA0C"/>
    <w:lvl w:ilvl="0" w:tplc="B39E4682">
      <w:start w:val="1"/>
      <w:numFmt w:val="bullet"/>
      <w:lvlText w:val=""/>
      <w:lvlJc w:val="left"/>
      <w:pPr>
        <w:ind w:left="1080" w:hanging="360"/>
      </w:pPr>
      <w:rPr>
        <w:rFonts w:ascii="Symbol" w:hAnsi="Symbol" w:hint="default"/>
        <w:sz w:val="22"/>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23D556B1"/>
    <w:multiLevelType w:val="hybridMultilevel"/>
    <w:tmpl w:val="FB1CE362"/>
    <w:lvl w:ilvl="0" w:tplc="B39E4682">
      <w:start w:val="1"/>
      <w:numFmt w:val="bullet"/>
      <w:lvlText w:val=""/>
      <w:lvlJc w:val="left"/>
      <w:pPr>
        <w:ind w:left="1800" w:hanging="360"/>
      </w:pPr>
      <w:rPr>
        <w:rFonts w:ascii="Symbol" w:hAnsi="Symbol" w:hint="default"/>
        <w:sz w:val="22"/>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2">
    <w:nsid w:val="360172FE"/>
    <w:multiLevelType w:val="hybridMultilevel"/>
    <w:tmpl w:val="C98A33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883D6F"/>
    <w:multiLevelType w:val="hybridMultilevel"/>
    <w:tmpl w:val="2BA00FA2"/>
    <w:lvl w:ilvl="0" w:tplc="B39E4682">
      <w:start w:val="1"/>
      <w:numFmt w:val="bullet"/>
      <w:lvlText w:val=""/>
      <w:lvlJc w:val="left"/>
      <w:pPr>
        <w:ind w:left="1080" w:hanging="360"/>
      </w:pPr>
      <w:rPr>
        <w:rFonts w:ascii="Symbol" w:hAnsi="Symbol" w:hint="default"/>
        <w:sz w:val="22"/>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493528AC"/>
    <w:multiLevelType w:val="hybridMultilevel"/>
    <w:tmpl w:val="0CB86AE8"/>
    <w:lvl w:ilvl="0" w:tplc="B39E4682">
      <w:start w:val="1"/>
      <w:numFmt w:val="bullet"/>
      <w:lvlText w:val=""/>
      <w:lvlJc w:val="left"/>
      <w:pPr>
        <w:ind w:left="1080" w:hanging="360"/>
      </w:pPr>
      <w:rPr>
        <w:rFonts w:ascii="Symbol" w:hAnsi="Symbol" w:hint="default"/>
        <w:sz w:val="22"/>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49447839"/>
    <w:multiLevelType w:val="hybridMultilevel"/>
    <w:tmpl w:val="FF18FD88"/>
    <w:lvl w:ilvl="0" w:tplc="B39E4682">
      <w:start w:val="1"/>
      <w:numFmt w:val="bullet"/>
      <w:lvlText w:val=""/>
      <w:lvlJc w:val="left"/>
      <w:pPr>
        <w:ind w:left="1080" w:hanging="360"/>
      </w:pPr>
      <w:rPr>
        <w:rFonts w:ascii="Symbol" w:hAnsi="Symbol" w:hint="default"/>
        <w:sz w:val="22"/>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4A0C7F09"/>
    <w:multiLevelType w:val="multilevel"/>
    <w:tmpl w:val="990E5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B05237A"/>
    <w:multiLevelType w:val="multilevel"/>
    <w:tmpl w:val="8A22B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31B2406"/>
    <w:multiLevelType w:val="hybridMultilevel"/>
    <w:tmpl w:val="7F86D164"/>
    <w:lvl w:ilvl="0" w:tplc="B39E4682">
      <w:start w:val="1"/>
      <w:numFmt w:val="bullet"/>
      <w:lvlText w:val=""/>
      <w:lvlJc w:val="left"/>
      <w:pPr>
        <w:ind w:left="1429" w:hanging="360"/>
      </w:pPr>
      <w:rPr>
        <w:rFonts w:ascii="Symbol" w:hAnsi="Symbol" w:hint="default"/>
        <w:sz w:val="22"/>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74EF53A5"/>
    <w:multiLevelType w:val="hybridMultilevel"/>
    <w:tmpl w:val="2AA0A67A"/>
    <w:lvl w:ilvl="0" w:tplc="0419000F">
      <w:start w:val="1"/>
      <w:numFmt w:val="decimal"/>
      <w:lvlText w:val="%1."/>
      <w:lvlJc w:val="left"/>
      <w:pPr>
        <w:ind w:left="720" w:hanging="360"/>
      </w:pPr>
      <w:rPr>
        <w:rFonts w:hint="default"/>
      </w:rPr>
    </w:lvl>
    <w:lvl w:ilvl="1" w:tplc="B39E4682">
      <w:start w:val="1"/>
      <w:numFmt w:val="bullet"/>
      <w:lvlText w:val=""/>
      <w:lvlJc w:val="left"/>
      <w:pPr>
        <w:ind w:left="1440" w:hanging="360"/>
      </w:pPr>
      <w:rPr>
        <w:rFonts w:ascii="Symbol" w:hAnsi="Symbol" w:hint="default"/>
        <w:sz w:val="22"/>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6"/>
  </w:num>
  <w:num w:numId="3">
    <w:abstractNumId w:val="1"/>
  </w:num>
  <w:num w:numId="4">
    <w:abstractNumId w:val="0"/>
  </w:num>
  <w:num w:numId="5">
    <w:abstractNumId w:val="9"/>
  </w:num>
  <w:num w:numId="6">
    <w:abstractNumId w:val="5"/>
  </w:num>
  <w:num w:numId="7">
    <w:abstractNumId w:val="4"/>
  </w:num>
  <w:num w:numId="8">
    <w:abstractNumId w:val="8"/>
  </w:num>
  <w:num w:numId="9">
    <w:abstractNumId w:val="3"/>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B34056"/>
    <w:rsid w:val="00B340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34056"/>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34056"/>
    <w:rPr>
      <w:rFonts w:asciiTheme="majorHAnsi" w:eastAsiaTheme="majorEastAsia" w:hAnsiTheme="majorHAnsi" w:cstheme="majorBidi"/>
      <w:color w:val="365F91" w:themeColor="accent1" w:themeShade="BF"/>
      <w:sz w:val="32"/>
      <w:szCs w:val="32"/>
      <w:lang w:eastAsia="en-US"/>
    </w:rPr>
  </w:style>
  <w:style w:type="paragraph" w:styleId="a3">
    <w:name w:val="List Paragraph"/>
    <w:basedOn w:val="a"/>
    <w:uiPriority w:val="34"/>
    <w:qFormat/>
    <w:rsid w:val="00B34056"/>
    <w:pPr>
      <w:spacing w:after="160" w:line="259" w:lineRule="auto"/>
      <w:ind w:left="720"/>
      <w:contextualSpacing/>
    </w:pPr>
    <w:rPr>
      <w:rFonts w:ascii="Times New Roman" w:eastAsiaTheme="minorHAnsi" w:hAnsi="Times New Roman"/>
      <w:sz w:val="28"/>
      <w:lang w:eastAsia="en-US"/>
    </w:rPr>
  </w:style>
  <w:style w:type="paragraph" w:styleId="a4">
    <w:name w:val="TOC Heading"/>
    <w:basedOn w:val="1"/>
    <w:next w:val="a"/>
    <w:uiPriority w:val="39"/>
    <w:unhideWhenUsed/>
    <w:qFormat/>
    <w:rsid w:val="00B34056"/>
    <w:pPr>
      <w:outlineLvl w:val="9"/>
    </w:pPr>
    <w:rPr>
      <w:lang w:eastAsia="ru-RU"/>
    </w:rPr>
  </w:style>
  <w:style w:type="paragraph" w:styleId="11">
    <w:name w:val="toc 1"/>
    <w:basedOn w:val="a"/>
    <w:next w:val="a"/>
    <w:autoRedefine/>
    <w:uiPriority w:val="39"/>
    <w:unhideWhenUsed/>
    <w:rsid w:val="00B34056"/>
    <w:pPr>
      <w:spacing w:after="100" w:line="259" w:lineRule="auto"/>
    </w:pPr>
    <w:rPr>
      <w:rFonts w:ascii="Times New Roman" w:eastAsiaTheme="minorHAnsi" w:hAnsi="Times New Roman"/>
      <w:sz w:val="28"/>
      <w:lang w:eastAsia="en-US"/>
    </w:rPr>
  </w:style>
  <w:style w:type="character" w:styleId="a5">
    <w:name w:val="Hyperlink"/>
    <w:basedOn w:val="a0"/>
    <w:uiPriority w:val="99"/>
    <w:unhideWhenUsed/>
    <w:rsid w:val="00B34056"/>
    <w:rPr>
      <w:color w:val="0000FF" w:themeColor="hyperlink"/>
      <w:u w:val="single"/>
    </w:rPr>
  </w:style>
  <w:style w:type="paragraph" w:styleId="a6">
    <w:name w:val="Balloon Text"/>
    <w:basedOn w:val="a"/>
    <w:link w:val="a7"/>
    <w:uiPriority w:val="99"/>
    <w:semiHidden/>
    <w:unhideWhenUsed/>
    <w:rsid w:val="00B34056"/>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3405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yadi.sk/i/BWoyMwejcvpjY" TargetMode="External"/><Relationship Id="rId3" Type="http://schemas.openxmlformats.org/officeDocument/2006/relationships/settings" Target="settings.xml"/><Relationship Id="rId7" Type="http://schemas.openxmlformats.org/officeDocument/2006/relationships/hyperlink" Target="https://yadi.sk/i/-iVFxKwmcvpi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yadi.sk/i/uVIPz5awcvphU" TargetMode="External"/><Relationship Id="rId11" Type="http://schemas.openxmlformats.org/officeDocument/2006/relationships/fontTable" Target="fontTable.xml"/><Relationship Id="rId5" Type="http://schemas.openxmlformats.org/officeDocument/2006/relationships/hyperlink" Target="https://yadi.sk/i/RlreXWIDcvpdL" TargetMode="External"/><Relationship Id="rId10" Type="http://schemas.openxmlformats.org/officeDocument/2006/relationships/hyperlink" Target="https://yadi.sk/i/IUqJGBWDcvpmv" TargetMode="External"/><Relationship Id="rId4" Type="http://schemas.openxmlformats.org/officeDocument/2006/relationships/webSettings" Target="webSettings.xml"/><Relationship Id="rId9" Type="http://schemas.openxmlformats.org/officeDocument/2006/relationships/hyperlink" Target="https://yadi.sk/i/wR1s2R5AcvpmQ"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2818</Words>
  <Characters>16065</Characters>
  <Application>Microsoft Office Word</Application>
  <DocSecurity>0</DocSecurity>
  <Lines>133</Lines>
  <Paragraphs>37</Paragraphs>
  <ScaleCrop>false</ScaleCrop>
  <Company/>
  <LinksUpToDate>false</LinksUpToDate>
  <CharactersWithSpaces>18846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2021-03-22T09:34:00Z</dcterms:created>
  <dcterms:modified xsi:type="dcterms:W3CDTF">2021-03-22T09:34:00Z</dcterms:modified>
</cp:coreProperties>
</file>